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A" w:rsidRPr="008345D7" w:rsidRDefault="00BE6F4A" w:rsidP="008345D7">
      <w:pPr>
        <w:bidi/>
        <w:jc w:val="center"/>
        <w:rPr>
          <w:rFonts w:cs="B Nazanin"/>
          <w:b/>
          <w:bCs/>
          <w:sz w:val="36"/>
          <w:szCs w:val="36"/>
        </w:rPr>
      </w:pPr>
      <w:r w:rsidRPr="008345D7">
        <w:rPr>
          <w:rFonts w:cs="B Nazanin" w:hint="cs"/>
          <w:b/>
          <w:bCs/>
          <w:sz w:val="36"/>
          <w:szCs w:val="36"/>
          <w:rtl/>
        </w:rPr>
        <w:t>برگزاری</w:t>
      </w:r>
      <w:r w:rsidRPr="008345D7">
        <w:rPr>
          <w:rFonts w:cs="B Nazanin"/>
          <w:b/>
          <w:bCs/>
          <w:sz w:val="36"/>
          <w:szCs w:val="36"/>
          <w:rtl/>
        </w:rPr>
        <w:t xml:space="preserve"> </w:t>
      </w:r>
      <w:r w:rsidRPr="008345D7">
        <w:rPr>
          <w:rFonts w:cs="B Nazanin" w:hint="cs"/>
          <w:b/>
          <w:bCs/>
          <w:sz w:val="36"/>
          <w:szCs w:val="36"/>
          <w:rtl/>
        </w:rPr>
        <w:t>کارگاه</w:t>
      </w:r>
      <w:r w:rsidRPr="008345D7">
        <w:rPr>
          <w:rFonts w:cs="B Nazanin"/>
          <w:b/>
          <w:bCs/>
          <w:sz w:val="36"/>
          <w:szCs w:val="36"/>
          <w:rtl/>
        </w:rPr>
        <w:t xml:space="preserve"> </w:t>
      </w:r>
      <w:r w:rsidR="008345D7" w:rsidRPr="008345D7">
        <w:rPr>
          <w:rFonts w:cs="B Nazanin" w:hint="cs"/>
          <w:b/>
          <w:bCs/>
          <w:sz w:val="36"/>
          <w:szCs w:val="36"/>
          <w:rtl/>
        </w:rPr>
        <w:t xml:space="preserve">مقدماتي مرور ساختارمند کاکرين </w:t>
      </w:r>
      <w:r w:rsidR="008345D7" w:rsidRPr="008345D7">
        <w:rPr>
          <w:rStyle w:val="fontstyle01"/>
          <w:rFonts w:cs="B Nazanin"/>
          <w:b w:val="0"/>
          <w:bCs w:val="0"/>
          <w:sz w:val="36"/>
          <w:szCs w:val="36"/>
        </w:rPr>
        <w:t>(</w:t>
      </w:r>
      <w:r w:rsidR="008345D7" w:rsidRPr="008345D7">
        <w:rPr>
          <w:rStyle w:val="fontstyle11"/>
          <w:rFonts w:cs="B Nazanin"/>
          <w:b w:val="0"/>
          <w:bCs w:val="0"/>
          <w:sz w:val="36"/>
          <w:szCs w:val="36"/>
        </w:rPr>
        <w:t>Cochrane Review</w:t>
      </w:r>
      <w:r w:rsidR="008345D7" w:rsidRPr="008345D7">
        <w:rPr>
          <w:rStyle w:val="fontstyle01"/>
          <w:rFonts w:cs="B Nazanin"/>
          <w:b w:val="0"/>
          <w:bCs w:val="0"/>
          <w:sz w:val="36"/>
          <w:szCs w:val="36"/>
        </w:rPr>
        <w:t>)</w:t>
      </w:r>
      <w:r w:rsidR="008345D7" w:rsidRPr="008345D7">
        <w:rPr>
          <w:rFonts w:cs="B Nazanin"/>
          <w:b/>
          <w:bCs/>
          <w:sz w:val="36"/>
          <w:szCs w:val="36"/>
        </w:rPr>
        <w:t xml:space="preserve"> </w:t>
      </w:r>
      <w:r w:rsidRPr="008345D7">
        <w:rPr>
          <w:rFonts w:cs="B Nazanin"/>
          <w:b/>
          <w:bCs/>
          <w:sz w:val="36"/>
          <w:szCs w:val="36"/>
          <w:rtl/>
        </w:rPr>
        <w:t xml:space="preserve"> </w:t>
      </w:r>
      <w:r w:rsidR="008345D7" w:rsidRPr="008345D7">
        <w:rPr>
          <w:rFonts w:cs="B Nazanin" w:hint="cs"/>
          <w:b/>
          <w:bCs/>
          <w:sz w:val="36"/>
          <w:szCs w:val="36"/>
          <w:rtl/>
        </w:rPr>
        <w:t>در برنامه عملياتي مشترک دانشگاه ها در سال 1396</w:t>
      </w:r>
    </w:p>
    <w:p w:rsidR="00BE6F4A" w:rsidRPr="008345D7" w:rsidRDefault="00BE6F4A" w:rsidP="008345D7">
      <w:pPr>
        <w:bidi/>
        <w:jc w:val="both"/>
        <w:rPr>
          <w:rFonts w:cs="B Nazanin"/>
          <w:sz w:val="28"/>
          <w:szCs w:val="28"/>
        </w:rPr>
      </w:pPr>
    </w:p>
    <w:p w:rsidR="008345D7" w:rsidRPr="008345D7" w:rsidRDefault="008345D7" w:rsidP="008345D7">
      <w:pPr>
        <w:shd w:val="clear" w:color="auto" w:fill="FFFFFF"/>
        <w:bidi/>
        <w:jc w:val="both"/>
        <w:textAlignment w:val="baseline"/>
        <w:rPr>
          <w:rFonts w:ascii="yekanYW" w:hAnsi="yekanYW" w:cs="B Nazanin"/>
          <w:color w:val="000000"/>
          <w:sz w:val="26"/>
          <w:szCs w:val="28"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هدف کارگاه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: 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rtl/>
        </w:rPr>
        <w:t>هدف از برگزاری این کارگاه که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</w:rPr>
        <w:t> </w:t>
      </w:r>
      <w:hyperlink r:id="rId6" w:history="1">
        <w:r w:rsidRPr="00175579">
          <w:rPr>
            <w:rFonts w:ascii="iransharp" w:hAnsi="iransharp" w:cs="B Nazanin"/>
            <w:color w:val="000000"/>
            <w:sz w:val="26"/>
            <w:szCs w:val="28"/>
            <w:bdr w:val="none" w:sz="0" w:space="0" w:color="auto" w:frame="1"/>
            <w:rtl/>
          </w:rPr>
          <w:t>مرکز کا</w:t>
        </w:r>
        <w:r w:rsidRPr="00175579">
          <w:rPr>
            <w:rFonts w:ascii="iransharp" w:hAnsi="iransharp" w:cs="B Nazanin"/>
            <w:color w:val="000000"/>
            <w:sz w:val="26"/>
            <w:szCs w:val="28"/>
            <w:bdr w:val="none" w:sz="0" w:space="0" w:color="auto" w:frame="1"/>
            <w:rtl/>
          </w:rPr>
          <w:t>ک</w:t>
        </w:r>
        <w:r w:rsidRPr="00175579">
          <w:rPr>
            <w:rFonts w:ascii="iransharp" w:hAnsi="iransharp" w:cs="B Nazanin"/>
            <w:color w:val="000000"/>
            <w:sz w:val="26"/>
            <w:szCs w:val="28"/>
            <w:bdr w:val="none" w:sz="0" w:space="0" w:color="auto" w:frame="1"/>
            <w:rtl/>
          </w:rPr>
          <w:t>رین ایران</w:t>
        </w:r>
      </w:hyperlink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</w:rPr>
        <w:t> 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rtl/>
        </w:rPr>
        <w:t>آن را برنامه‌ریزی و اجرا می‌نماید،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آشنایی علاقه‌مندان مرور ساختارمند با اجزای مختلف مرورهای کاکرین و چگونگی تهیه مرورهای کاکرین در سطح مقدماتی و اولیه است. محتوای کارگاه شامل ترکیبی از سخنرانی‌های تعاملی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(interactive)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، بحث‌‌های گروهی و تمرین‌های رایانه‌ای و عملی است. این کارگاه برای کلیه مناطق ده‌گانه برنامه‌ریزی شده است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</w:t>
      </w:r>
    </w:p>
    <w:p w:rsidR="008345D7" w:rsidRDefault="008345D7" w:rsidP="00FA186A">
      <w:pPr>
        <w:bidi/>
        <w:jc w:val="both"/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اساتید مدعو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: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FA186A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آقای دکتر مجتبی صحت، آقای دکتر مجتبی کرمی</w:t>
      </w:r>
    </w:p>
    <w:p w:rsidR="008345D7" w:rsidRDefault="008345D7" w:rsidP="00175579">
      <w:pPr>
        <w:bidi/>
        <w:jc w:val="both"/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برنامه کارگاه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: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 xml:space="preserve">مطالب ارایه شده در این کارگاه‌ها محتوای استاندارد آموزشی مؤسسه کاکرین است. برنامه عمومی کارگاه که برای دو روز تدارک دیده شده </w:t>
      </w:r>
      <w:r w:rsidR="00175579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را مي توانيد از لينک مربوطه دريافت نماييد</w:t>
      </w:r>
      <w:bookmarkStart w:id="0" w:name="_GoBack"/>
      <w:bookmarkEnd w:id="0"/>
      <w:r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.</w:t>
      </w:r>
    </w:p>
    <w:p w:rsidR="008345D7" w:rsidRDefault="008345D7" w:rsidP="008345D7">
      <w:pPr>
        <w:bidi/>
        <w:jc w:val="both"/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م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 xml:space="preserve">وضوعاتی که در این </w:t>
      </w:r>
      <w:r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کارگاه به آنها پرداخته نخواهد ش</w:t>
      </w:r>
      <w:r>
        <w:rPr>
          <w:rStyle w:val="Strong"/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د: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این کارگاه به مباحث تحلیل‌های آماری در مرورهای کاکرین شامل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مفاهیم متاآنالیز و نرم‌افزار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  <w:proofErr w:type="spellStart"/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RevMan</w:t>
      </w:r>
      <w:proofErr w:type="spellEnd"/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، همچنین کاربرد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GRADE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و ارزیابی اعتبار شواهد در مرور ساختاریافته و تصمیم‌سازی بالینی نخواهد پرداخت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. </w:t>
      </w:r>
    </w:p>
    <w:p w:rsidR="00FA186A" w:rsidRDefault="008345D7" w:rsidP="00FA186A">
      <w:pPr>
        <w:bidi/>
        <w:jc w:val="both"/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مخاطبان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: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محققان، دانشجویان و متخصصان رشته‌‌های علوم پزشکی، دندانپزشکی، داروسازی و رشته‌های بالینی</w:t>
      </w:r>
      <w:r w:rsidR="00FA186A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مرتبط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</w:p>
    <w:p w:rsidR="00175579" w:rsidRDefault="00175579" w:rsidP="00FA186A">
      <w:pPr>
        <w:bidi/>
        <w:jc w:val="both"/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پیش‌نیا</w:t>
      </w:r>
      <w:r>
        <w:rPr>
          <w:rStyle w:val="Strong"/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ز</w:t>
      </w:r>
      <w:r w:rsidR="008345D7"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 xml:space="preserve">: </w:t>
      </w:r>
      <w:r w:rsidR="008345D7"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آشنایی با مفاهیم اولیه اپیدمیولوژی و آمار زیستی</w:t>
      </w:r>
    </w:p>
    <w:p w:rsidR="00175579" w:rsidRDefault="008345D7" w:rsidP="00175579">
      <w:pPr>
        <w:bidi/>
        <w:jc w:val="both"/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ظرفیت:</w:t>
      </w:r>
      <w:r w:rsidRPr="008345D7">
        <w:rPr>
          <w:rStyle w:val="Strong"/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هر کارگاه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  <w:lang w:bidi="fa-IR"/>
        </w:rPr>
        <w:t>۲۵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نفر</w:t>
      </w:r>
    </w:p>
    <w:p w:rsidR="008345D7" w:rsidRPr="008345D7" w:rsidRDefault="008345D7" w:rsidP="00175579">
      <w:pPr>
        <w:bidi/>
        <w:jc w:val="both"/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هزینه شرکت در کارگاه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: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  <w:lang w:bidi="fa-IR"/>
        </w:rPr>
        <w:t>۱۰۰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 xml:space="preserve"> 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هزار تومان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> </w:t>
      </w:r>
      <w:r w:rsidR="00175579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(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 xml:space="preserve">تخفیف برای دانشجویان دکترا و کارشناسی ارشد: 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  <w:lang w:bidi="fa-IR"/>
        </w:rPr>
        <w:t>۵۰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هزار تومان</w:t>
      </w:r>
      <w:r w:rsidR="00175579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)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br/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br/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شرایط شرکت کنندگان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:</w:t>
      </w:r>
      <w:r w:rsidRPr="008345D7">
        <w:rPr>
          <w:rFonts w:ascii="iransharp" w:hAnsi="iransharp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</w:p>
    <w:p w:rsidR="008345D7" w:rsidRPr="008345D7" w:rsidRDefault="008345D7" w:rsidP="00175579">
      <w:pPr>
        <w:numPr>
          <w:ilvl w:val="0"/>
          <w:numId w:val="1"/>
        </w:numPr>
        <w:shd w:val="clear" w:color="auto" w:fill="FFFFFF"/>
        <w:bidi/>
        <w:spacing w:after="0" w:line="375" w:lineRule="atLeast"/>
        <w:ind w:left="225" w:right="900"/>
        <w:jc w:val="both"/>
        <w:textAlignment w:val="baseline"/>
        <w:rPr>
          <w:rFonts w:ascii="inherit" w:hAnsi="inherit" w:cs="B Nazanin"/>
          <w:color w:val="000000"/>
          <w:sz w:val="26"/>
          <w:szCs w:val="28"/>
        </w:rPr>
      </w:pP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متقاضیان می‌بایست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Style w:val="Strong"/>
          <w:rFonts w:ascii="inherit" w:hAnsi="inherit" w:cs="B Nazanin"/>
          <w:color w:val="176CA6"/>
          <w:sz w:val="26"/>
          <w:szCs w:val="28"/>
          <w:bdr w:val="none" w:sz="0" w:space="0" w:color="auto" w:frame="1"/>
          <w:rtl/>
        </w:rPr>
        <w:t>فرم ثبت‌نام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آن‌لاین مربوطه را در جدول زیر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به طور کامل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="00175579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تکمیل نموده و</w:t>
      </w:r>
      <w:r w:rsidR="00175579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rtl/>
        </w:rPr>
        <w:t xml:space="preserve"> 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شهریه را به صورت آن‌لاین پرداخت نمایند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</w:t>
      </w:r>
    </w:p>
    <w:p w:rsidR="008345D7" w:rsidRPr="008345D7" w:rsidRDefault="008345D7" w:rsidP="00175579">
      <w:pPr>
        <w:numPr>
          <w:ilvl w:val="0"/>
          <w:numId w:val="1"/>
        </w:numPr>
        <w:shd w:val="clear" w:color="auto" w:fill="FFFFFF"/>
        <w:bidi/>
        <w:spacing w:after="0" w:line="375" w:lineRule="atLeast"/>
        <w:ind w:left="225" w:right="900"/>
        <w:jc w:val="both"/>
        <w:textAlignment w:val="baseline"/>
        <w:rPr>
          <w:rFonts w:ascii="inherit" w:hAnsi="inherit" w:cs="B Nazanin"/>
          <w:color w:val="000000"/>
          <w:sz w:val="26"/>
          <w:szCs w:val="28"/>
        </w:rPr>
      </w:pP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شهریه پرداخت شده قابل بازگشت نیست لذا چنانچه از امکان حضور خود مطمئن هستید اقدام به ثبت‌نام بفرمایید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</w:t>
      </w:r>
    </w:p>
    <w:p w:rsidR="008345D7" w:rsidRPr="008345D7" w:rsidRDefault="008345D7" w:rsidP="008345D7">
      <w:pPr>
        <w:numPr>
          <w:ilvl w:val="0"/>
          <w:numId w:val="1"/>
        </w:numPr>
        <w:shd w:val="clear" w:color="auto" w:fill="FFFFFF"/>
        <w:bidi/>
        <w:spacing w:after="0" w:line="375" w:lineRule="atLeast"/>
        <w:ind w:left="225" w:right="900"/>
        <w:jc w:val="both"/>
        <w:textAlignment w:val="baseline"/>
        <w:rPr>
          <w:rFonts w:ascii="inherit" w:hAnsi="inherit" w:cs="B Nazanin"/>
          <w:color w:val="000000"/>
          <w:sz w:val="26"/>
          <w:szCs w:val="28"/>
        </w:rPr>
      </w:pP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lastRenderedPageBreak/>
        <w:t>ثبت‌نام قابل واگذاری به فرد دیگر نیست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</w:t>
      </w:r>
    </w:p>
    <w:p w:rsidR="008345D7" w:rsidRPr="008345D7" w:rsidRDefault="008345D7" w:rsidP="008345D7">
      <w:pPr>
        <w:numPr>
          <w:ilvl w:val="0"/>
          <w:numId w:val="1"/>
        </w:numPr>
        <w:shd w:val="clear" w:color="auto" w:fill="FFFFFF"/>
        <w:bidi/>
        <w:spacing w:after="0" w:line="375" w:lineRule="atLeast"/>
        <w:ind w:left="225" w:right="900"/>
        <w:jc w:val="both"/>
        <w:textAlignment w:val="baseline"/>
        <w:rPr>
          <w:rFonts w:ascii="inherit" w:hAnsi="inherit" w:cs="B Nazanin"/>
          <w:color w:val="000000"/>
          <w:sz w:val="26"/>
          <w:szCs w:val="28"/>
        </w:rPr>
      </w:pP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اسکان برای شرکت کنندگان ساکن کلان منطقه و به مدت دو شب فراهم است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</w:t>
      </w:r>
    </w:p>
    <w:p w:rsidR="008345D7" w:rsidRPr="008345D7" w:rsidRDefault="008345D7" w:rsidP="008345D7">
      <w:pPr>
        <w:numPr>
          <w:ilvl w:val="0"/>
          <w:numId w:val="1"/>
        </w:numPr>
        <w:shd w:val="clear" w:color="auto" w:fill="FFFFFF"/>
        <w:bidi/>
        <w:spacing w:after="0" w:line="375" w:lineRule="atLeast"/>
        <w:ind w:left="225" w:right="900"/>
        <w:jc w:val="both"/>
        <w:textAlignment w:val="baseline"/>
        <w:rPr>
          <w:rFonts w:ascii="inherit" w:hAnsi="inherit" w:cs="B Nazanin"/>
          <w:color w:val="000000"/>
          <w:sz w:val="26"/>
          <w:szCs w:val="28"/>
        </w:rPr>
      </w:pP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متقاضیانی که ثبت‌نامشان را در مهلت مقرر نهایی کرده باشند علاو</w:t>
      </w:r>
      <w:r w:rsidR="00175579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ه بر دریافت نامه الکترونیک مبنی</w:t>
      </w:r>
      <w:r w:rsidR="00175579">
        <w:rPr>
          <w:rFonts w:ascii="inherit" w:hAnsi="inherit" w:cs="B Nazanin" w:hint="cs"/>
          <w:color w:val="000000"/>
          <w:sz w:val="26"/>
          <w:szCs w:val="28"/>
          <w:bdr w:val="none" w:sz="0" w:space="0" w:color="auto" w:frame="1"/>
          <w:rtl/>
        </w:rPr>
        <w:t xml:space="preserve"> 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بر تأیید دریافت شهریه کارگاه از طریق نامه الکترونیک و تلفن در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تاریخ‌های ذکر شده در جدول زیر</w:t>
      </w:r>
      <w:r w:rsidRPr="008345D7">
        <w:rPr>
          <w:rStyle w:val="Strong"/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مطلع خواهند شد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عدم دریافت نامه الکترونیک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و</w:t>
      </w:r>
      <w:r w:rsidRPr="008345D7">
        <w:rPr>
          <w:rFonts w:ascii="Cambria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rtl/>
        </w:rPr>
        <w:t>تماس تلفنی به معنای عدم نهایی نمودن ثبت‌نام است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</w:rPr>
        <w:t>.</w:t>
      </w:r>
    </w:p>
    <w:p w:rsidR="000E5371" w:rsidRPr="008345D7" w:rsidRDefault="008345D7" w:rsidP="008345D7">
      <w:pPr>
        <w:bidi/>
        <w:jc w:val="both"/>
        <w:rPr>
          <w:rFonts w:cs="B Nazanin"/>
          <w:sz w:val="28"/>
          <w:szCs w:val="28"/>
        </w:rPr>
      </w:pP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گواهی شرکت</w:t>
      </w:r>
      <w:r w:rsidRPr="008345D7">
        <w:rPr>
          <w:rStyle w:val="Strong"/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: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  <w:rtl/>
        </w:rPr>
        <w:t>شرکت‌کنندگانی که دو روز کامل کارگاه شرکت داشته باشند، گواهی شرکت در کارگاه که به امضای رئیس مؤسسه ملی توسعه تحقیقات علوم پزشکی ایران و رئیس مرکز کاکرین ایران رسیده است، دریافت خواهند کرد</w:t>
      </w:r>
      <w:r w:rsidRPr="008345D7">
        <w:rPr>
          <w:rFonts w:ascii="inherit" w:hAnsi="inherit" w:cs="B Nazanin"/>
          <w:color w:val="000000"/>
          <w:sz w:val="26"/>
          <w:szCs w:val="28"/>
          <w:bdr w:val="none" w:sz="0" w:space="0" w:color="auto" w:frame="1"/>
          <w:shd w:val="clear" w:color="auto" w:fill="FFFFFF"/>
        </w:rPr>
        <w:t>.</w:t>
      </w:r>
    </w:p>
    <w:sectPr w:rsidR="000E5371" w:rsidRPr="008345D7" w:rsidSect="0041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ekanY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ran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C3C"/>
    <w:multiLevelType w:val="multilevel"/>
    <w:tmpl w:val="863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F4A"/>
    <w:rsid w:val="000029CB"/>
    <w:rsid w:val="001154F2"/>
    <w:rsid w:val="00175579"/>
    <w:rsid w:val="0023532C"/>
    <w:rsid w:val="0041445E"/>
    <w:rsid w:val="004C58A9"/>
    <w:rsid w:val="005726C0"/>
    <w:rsid w:val="006D67E4"/>
    <w:rsid w:val="006E4F0F"/>
    <w:rsid w:val="008345D7"/>
    <w:rsid w:val="008E7507"/>
    <w:rsid w:val="00B66774"/>
    <w:rsid w:val="00B83431"/>
    <w:rsid w:val="00BE6F4A"/>
    <w:rsid w:val="00F35222"/>
    <w:rsid w:val="00F7199C"/>
    <w:rsid w:val="00FA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6C0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345D7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8345D7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834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chrane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6B46-5D1D-43C9-8BE9-C2481A46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Aminzare</dc:creator>
  <cp:keywords/>
  <dc:description/>
  <cp:lastModifiedBy>nadi-so</cp:lastModifiedBy>
  <cp:revision>2</cp:revision>
  <dcterms:created xsi:type="dcterms:W3CDTF">2017-12-23T06:22:00Z</dcterms:created>
  <dcterms:modified xsi:type="dcterms:W3CDTF">2017-12-23T06:22:00Z</dcterms:modified>
</cp:coreProperties>
</file>